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00"/>
        <w:gridCol w:w="6360"/>
      </w:tblGrid>
      <w:tr w:rsidR="00F0129B" w:rsidRPr="00F0129B" w:rsidTr="00F0129B">
        <w:trPr>
          <w:tblCellSpacing w:w="0" w:type="dxa"/>
        </w:trPr>
        <w:tc>
          <w:tcPr>
            <w:tcW w:w="0" w:type="auto"/>
            <w:gridSpan w:val="2"/>
            <w:shd w:val="clear" w:color="auto" w:fill="FFFFFF"/>
            <w:hideMark/>
          </w:tcPr>
          <w:p w:rsidR="00F0129B" w:rsidRPr="00F0129B" w:rsidRDefault="00F0129B" w:rsidP="00F0129B">
            <w:pPr>
              <w:rPr>
                <w:b/>
                <w:bCs/>
              </w:rPr>
            </w:pPr>
            <w:r w:rsidRPr="00F0129B">
              <w:rPr>
                <w:b/>
                <w:bCs/>
              </w:rPr>
              <w:t>How To Work Properly With Epoxies - Step by Step Sheet</w:t>
            </w:r>
          </w:p>
        </w:tc>
      </w:tr>
      <w:tr w:rsidR="00F0129B" w:rsidRPr="00F0129B" w:rsidTr="00F0129B">
        <w:trPr>
          <w:tblCellSpacing w:w="0" w:type="dxa"/>
        </w:trPr>
        <w:tc>
          <w:tcPr>
            <w:tcW w:w="0" w:type="auto"/>
            <w:shd w:val="clear" w:color="auto" w:fill="FFFFFF"/>
            <w:hideMark/>
          </w:tcPr>
          <w:p w:rsidR="00F0129B" w:rsidRPr="00F0129B" w:rsidRDefault="00F0129B" w:rsidP="00F0129B">
            <w:r w:rsidRPr="00F0129B">
              <w:drawing>
                <wp:inline distT="0" distB="0" distL="0" distR="0">
                  <wp:extent cx="1905000" cy="2476500"/>
                  <wp:effectExtent l="0" t="0" r="0" b="0"/>
                  <wp:docPr id="1" name="Picture 1" descr="EK2000">
                    <a:hlinkClick xmlns:a="http://schemas.openxmlformats.org/drawingml/2006/main" r:id="rId4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K2000">
                            <a:hlinkClick r:id="rId4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05000" cy="24765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shd w:val="clear" w:color="auto" w:fill="FFFFFF"/>
            <w:hideMark/>
          </w:tcPr>
          <w:p w:rsidR="00F0129B" w:rsidRPr="00F0129B" w:rsidRDefault="00F0129B" w:rsidP="00F0129B">
            <w:r w:rsidRPr="00F0129B">
              <w:t>Epoxy Technology announces its new instructional sheet on how to work properly with epoxies from initial receipt of the material, appropriate storage &amp; handling, surface preparation, mixing, applying as well as choosing the most applicable cure profile.</w:t>
            </w:r>
          </w:p>
        </w:tc>
      </w:tr>
    </w:tbl>
    <w:p w:rsidR="00EB649F" w:rsidRDefault="00EB649F">
      <w:bookmarkStart w:id="0" w:name="_GoBack"/>
      <w:bookmarkEnd w:id="0"/>
    </w:p>
    <w:sectPr w:rsidR="00EB64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129B"/>
    <w:rsid w:val="00EB649F"/>
    <w:rsid w:val="00F012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8007251-4C32-4871-B055-254BA9A3E7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8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hyperlink" Target="https://www.epotek.com/site/files/brochures/pdfs/step_by_step_sheet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Epoxy Technology, Inc.</Company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Marie Campbell</dc:creator>
  <cp:keywords/>
  <dc:description/>
  <cp:lastModifiedBy>Marie Campbell</cp:lastModifiedBy>
  <cp:revision>1</cp:revision>
  <dcterms:created xsi:type="dcterms:W3CDTF">2021-01-15T14:27:00Z</dcterms:created>
  <dcterms:modified xsi:type="dcterms:W3CDTF">2021-01-15T14:28:00Z</dcterms:modified>
</cp:coreProperties>
</file>