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9470E2" w:rsidRPr="009470E2" w:rsidTr="009470E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470E2" w:rsidRPr="009470E2" w:rsidRDefault="009470E2" w:rsidP="009470E2">
            <w:pPr>
              <w:rPr>
                <w:b/>
                <w:bCs/>
              </w:rPr>
            </w:pPr>
            <w:r w:rsidRPr="009470E2">
              <w:rPr>
                <w:b/>
                <w:bCs/>
              </w:rPr>
              <w:t>Tech Tip 13 - Surface Preparation</w:t>
            </w:r>
          </w:p>
        </w:tc>
      </w:tr>
      <w:tr w:rsidR="009470E2" w:rsidRPr="009470E2" w:rsidTr="009470E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9470E2" w:rsidRPr="009470E2" w:rsidRDefault="009470E2" w:rsidP="009470E2">
            <w:r w:rsidRPr="009470E2">
              <w:drawing>
                <wp:inline distT="0" distB="0" distL="0" distR="0">
                  <wp:extent cx="1485900" cy="2124075"/>
                  <wp:effectExtent l="0" t="0" r="0" b="9525"/>
                  <wp:docPr id="1" name="Picture 1" descr="tip13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13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36"/>
            </w:tblGrid>
            <w:tr w:rsidR="009470E2" w:rsidRPr="009470E2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470E2" w:rsidRPr="009470E2" w:rsidRDefault="009470E2" w:rsidP="009470E2">
                  <w:r w:rsidRPr="009470E2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470E2" w:rsidRPr="009470E2" w:rsidRDefault="009470E2" w:rsidP="009470E2">
                  <w:r w:rsidRPr="009470E2">
                    <w:t>Surface Preparation</w:t>
                  </w:r>
                </w:p>
              </w:tc>
            </w:tr>
            <w:tr w:rsidR="009470E2" w:rsidRPr="009470E2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9470E2" w:rsidRPr="009470E2" w:rsidRDefault="009470E2" w:rsidP="009470E2">
                  <w:r w:rsidRPr="009470E2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9470E2" w:rsidRPr="009470E2" w:rsidRDefault="009470E2" w:rsidP="009470E2">
                  <w:r w:rsidRPr="009470E2">
                    <w:t>Properly preparing a surface for bonding can increase reliability by optimizing a substrates’ ability to accept the adhesive.</w:t>
                  </w:r>
                </w:p>
              </w:tc>
            </w:tr>
          </w:tbl>
          <w:p w:rsidR="009470E2" w:rsidRPr="009470E2" w:rsidRDefault="009470E2" w:rsidP="009470E2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77"/>
    <w:rsid w:val="00513E77"/>
    <w:rsid w:val="009470E2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32E17-36B4-4715-84FF-007FD811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13_-_Surface_Prepar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2021-01-15T18:57:00Z</dcterms:created>
  <dcterms:modified xsi:type="dcterms:W3CDTF">2021-01-15T18:57:00Z</dcterms:modified>
</cp:coreProperties>
</file>