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600"/>
      </w:tblGrid>
      <w:tr w:rsidR="00C40A77" w:rsidRPr="00C40A77" w:rsidTr="00C40A7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40A77" w:rsidRPr="00C40A77" w:rsidRDefault="00C40A77" w:rsidP="00C40A77">
            <w:pPr>
              <w:rPr>
                <w:b/>
                <w:bCs/>
              </w:rPr>
            </w:pPr>
            <w:r w:rsidRPr="00C40A77">
              <w:rPr>
                <w:b/>
                <w:bCs/>
              </w:rPr>
              <w:t>Tech Tip 19 - Understanding Mechanical Properties of Epoxies for FEA</w:t>
            </w:r>
          </w:p>
        </w:tc>
      </w:tr>
      <w:tr w:rsidR="00C40A77" w:rsidRPr="00C40A77" w:rsidTr="00C40A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C40A77" w:rsidRPr="00C40A77" w:rsidRDefault="00C40A77" w:rsidP="00C40A77">
            <w:r w:rsidRPr="00C40A77">
              <w:drawing>
                <wp:inline distT="0" distB="0" distL="0" distR="0">
                  <wp:extent cx="1752600" cy="2009775"/>
                  <wp:effectExtent l="0" t="0" r="0" b="9525"/>
                  <wp:docPr id="1" name="Picture 1" descr="tip19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5916"/>
            </w:tblGrid>
            <w:tr w:rsidR="00C40A77" w:rsidRPr="00C40A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C40A77" w:rsidRPr="00C40A77" w:rsidRDefault="00C40A77" w:rsidP="00C40A77">
                  <w:r w:rsidRPr="00C40A77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C40A77" w:rsidRPr="00C40A77" w:rsidRDefault="00C40A77" w:rsidP="00C40A77">
                  <w:r w:rsidRPr="00C40A77">
                    <w:t>Mechanical Properties of Epoxies for FEA</w:t>
                  </w:r>
                </w:p>
              </w:tc>
            </w:tr>
            <w:tr w:rsidR="00C40A77" w:rsidRPr="00C40A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40A77" w:rsidRPr="00C40A77" w:rsidRDefault="00C40A77" w:rsidP="00C40A77">
                  <w:r w:rsidRPr="00C40A77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40A77" w:rsidRPr="00C40A77" w:rsidRDefault="00C40A77" w:rsidP="00C40A77">
                  <w:r w:rsidRPr="00C40A77">
                    <w:t>Understanding the properties of epoxies will help in product selection when using FEA</w:t>
                  </w:r>
                </w:p>
              </w:tc>
            </w:tr>
          </w:tbl>
          <w:p w:rsidR="00C40A77" w:rsidRPr="00C40A77" w:rsidRDefault="00C40A77" w:rsidP="00C40A77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C2"/>
    <w:rsid w:val="00664FC2"/>
    <w:rsid w:val="00C40A77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99C5-6489-4442-A1AD-17B421B3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ip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2021-01-15T19:05:00Z</dcterms:created>
  <dcterms:modified xsi:type="dcterms:W3CDTF">2021-01-15T19:06:00Z</dcterms:modified>
</cp:coreProperties>
</file>