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550"/>
      </w:tblGrid>
      <w:tr w:rsidR="0076444F" w:rsidRPr="0076444F" w14:paraId="30E5AC60" w14:textId="77777777" w:rsidTr="007644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19C4E082" w14:textId="0E2665DC" w:rsidR="0076444F" w:rsidRPr="0076444F" w:rsidRDefault="0076444F" w:rsidP="0076444F">
            <w:pPr>
              <w:rPr>
                <w:b/>
                <w:bCs/>
              </w:rPr>
            </w:pPr>
            <w:r w:rsidRPr="0076444F">
              <w:rPr>
                <w:b/>
                <w:bCs/>
              </w:rPr>
              <w:t>B-stage Epoxy</w:t>
            </w:r>
          </w:p>
        </w:tc>
      </w:tr>
      <w:tr w:rsidR="0076444F" w:rsidRPr="0076444F" w14:paraId="0AC3CEDC" w14:textId="77777777" w:rsidTr="007644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7612ADD9" w14:textId="77777777" w:rsidR="0076444F" w:rsidRPr="0076444F" w:rsidRDefault="0076444F" w:rsidP="0076444F">
            <w:r w:rsidRPr="0076444F">
              <w:rPr>
                <w:noProof/>
              </w:rPr>
              <w:drawing>
                <wp:inline distT="0" distB="0" distL="0" distR="0" wp14:anchorId="74E28F01" wp14:editId="3294FFA4">
                  <wp:extent cx="2409825" cy="2314575"/>
                  <wp:effectExtent l="0" t="0" r="9525" b="9525"/>
                  <wp:docPr id="1" name="Picture 1" descr="tip2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2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4866"/>
            </w:tblGrid>
            <w:tr w:rsidR="0076444F" w:rsidRPr="0076444F" w14:paraId="397841A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45A448E8" w14:textId="77777777" w:rsidR="0076444F" w:rsidRPr="0076444F" w:rsidRDefault="0076444F" w:rsidP="0076444F">
                  <w:r w:rsidRPr="0076444F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4A8DB57C" w14:textId="77777777" w:rsidR="0076444F" w:rsidRPr="0076444F" w:rsidRDefault="0076444F" w:rsidP="0076444F">
                  <w:r w:rsidRPr="0076444F">
                    <w:t>Understanding B-stage Epoxy Adhesives</w:t>
                  </w:r>
                </w:p>
              </w:tc>
            </w:tr>
            <w:tr w:rsidR="0076444F" w:rsidRPr="0076444F" w14:paraId="04AEC31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557B2A7C" w14:textId="77777777" w:rsidR="0076444F" w:rsidRPr="0076444F" w:rsidRDefault="0076444F" w:rsidP="0076444F">
                  <w:r w:rsidRPr="0076444F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7119C530" w14:textId="77777777" w:rsidR="0076444F" w:rsidRPr="0076444F" w:rsidRDefault="0076444F" w:rsidP="0076444F">
                  <w:r w:rsidRPr="0076444F">
                    <w:t>B-staged epoxy provides many processing advantages in mass production</w:t>
                  </w:r>
                </w:p>
              </w:tc>
            </w:tr>
          </w:tbl>
          <w:p w14:paraId="3F7F1E8D" w14:textId="77777777" w:rsidR="0076444F" w:rsidRPr="0076444F" w:rsidRDefault="0076444F" w:rsidP="0076444F"/>
        </w:tc>
      </w:tr>
    </w:tbl>
    <w:p w14:paraId="14E373EA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FB"/>
    <w:rsid w:val="004E7B04"/>
    <w:rsid w:val="0076444F"/>
    <w:rsid w:val="00805CFB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6E6B"/>
  <w15:chartTrackingRefBased/>
  <w15:docId w15:val="{09DFB736-E22D-47B8-8806-EB7A132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20_-_B-stage_Epox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2021-01-15T19:06:00Z</dcterms:created>
  <dcterms:modified xsi:type="dcterms:W3CDTF">2021-01-29T02:08:00Z</dcterms:modified>
</cp:coreProperties>
</file>