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6990"/>
      </w:tblGrid>
      <w:tr w:rsidR="00353FFF" w:rsidRPr="00353FFF" w:rsidTr="00353FF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353FFF" w:rsidRPr="00353FFF" w:rsidRDefault="00353FFF" w:rsidP="00353FFF">
            <w:pPr>
              <w:rPr>
                <w:b/>
                <w:bCs/>
              </w:rPr>
            </w:pPr>
            <w:r w:rsidRPr="00353FFF">
              <w:rPr>
                <w:b/>
                <w:bCs/>
              </w:rPr>
              <w:t>Tech Tip 6 - Minimum Bond Line</w:t>
            </w:r>
          </w:p>
        </w:tc>
      </w:tr>
      <w:tr w:rsidR="00353FFF" w:rsidRPr="00353FFF" w:rsidTr="00353FF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353FFF" w:rsidRPr="00353FFF" w:rsidRDefault="00353FFF" w:rsidP="00353FFF">
            <w:r w:rsidRPr="00353FFF">
              <w:drawing>
                <wp:inline distT="0" distB="0" distL="0" distR="0">
                  <wp:extent cx="1504950" cy="2038350"/>
                  <wp:effectExtent l="0" t="0" r="0" b="0"/>
                  <wp:docPr id="1" name="Picture 1" descr="tip6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6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6306"/>
            </w:tblGrid>
            <w:tr w:rsidR="00353FFF" w:rsidRPr="00353FFF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353FFF" w:rsidRPr="00353FFF" w:rsidRDefault="00353FFF" w:rsidP="00353FFF">
                  <w:r w:rsidRPr="00353FFF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353FFF" w:rsidRPr="00353FFF" w:rsidRDefault="00353FFF" w:rsidP="00353FFF">
                  <w:r w:rsidRPr="00353FFF">
                    <w:t>Minimum Bond Line</w:t>
                  </w:r>
                </w:p>
              </w:tc>
            </w:tr>
            <w:tr w:rsidR="00353FFF" w:rsidRPr="00353FFF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353FFF" w:rsidRPr="00353FFF" w:rsidRDefault="00353FFF" w:rsidP="00353FFF">
                  <w:r w:rsidRPr="00353FFF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353FFF" w:rsidRPr="00353FFF" w:rsidRDefault="00353FFF" w:rsidP="00353FFF">
                  <w:r w:rsidRPr="00353FFF">
                    <w:t>Minimum bond line cure and thickness play an important role in adhesive properties and performance.</w:t>
                  </w:r>
                </w:p>
              </w:tc>
            </w:tr>
          </w:tbl>
          <w:p w:rsidR="00353FFF" w:rsidRPr="00353FFF" w:rsidRDefault="00353FFF" w:rsidP="00353FFF"/>
        </w:tc>
      </w:tr>
    </w:tbl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FA"/>
    <w:rsid w:val="00353FFF"/>
    <w:rsid w:val="003E56FA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63080-840C-4057-B362-1BD62525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ech_Tip_6_-_Minimum_Bond_Lin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2021-01-15T19:31:00Z</dcterms:created>
  <dcterms:modified xsi:type="dcterms:W3CDTF">2021-01-15T19:31:00Z</dcterms:modified>
</cp:coreProperties>
</file>